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45" w:rsidRPr="00AC0245" w:rsidRDefault="00D53C4A" w:rsidP="00AC0245">
      <w:pPr>
        <w:jc w:val="center"/>
        <w:rPr>
          <w:rFonts w:ascii="Times New Roman" w:hAnsi="Times New Roman" w:cs="Times New Roman"/>
          <w:b/>
          <w:color w:val="000000" w:themeColor="text1"/>
          <w:sz w:val="28"/>
          <w:szCs w:val="28"/>
        </w:rPr>
      </w:pPr>
      <w:r w:rsidRPr="00AC0245">
        <w:rPr>
          <w:rFonts w:ascii="Times New Roman" w:hAnsi="Times New Roman" w:cs="Times New Roman"/>
          <w:b/>
          <w:color w:val="000000" w:themeColor="text1"/>
          <w:sz w:val="28"/>
          <w:szCs w:val="28"/>
        </w:rPr>
        <w:t>Правила предоставления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В соответствии с частью 7 статьи 84 Федерального закона "Об основах охраны здоровья граждан в Российской Федерации" и статьей 39</w:t>
      </w:r>
      <w:r w:rsidRPr="00AC0245">
        <w:rPr>
          <w:rStyle w:val="apple-converted-space"/>
          <w:color w:val="000000" w:themeColor="text1"/>
          <w:sz w:val="28"/>
          <w:szCs w:val="28"/>
        </w:rPr>
        <w:t> </w:t>
      </w:r>
      <w:r w:rsidRPr="00AC0245">
        <w:rPr>
          <w:color w:val="000000" w:themeColor="text1"/>
          <w:sz w:val="28"/>
          <w:szCs w:val="28"/>
          <w:vertAlign w:val="superscript"/>
        </w:rPr>
        <w:t>1</w:t>
      </w:r>
      <w:r w:rsidRPr="00AC0245">
        <w:rPr>
          <w:rStyle w:val="apple-converted-space"/>
          <w:color w:val="000000" w:themeColor="text1"/>
          <w:sz w:val="28"/>
          <w:szCs w:val="28"/>
        </w:rPr>
        <w:t> </w:t>
      </w:r>
      <w:r w:rsidRPr="00AC0245">
        <w:rPr>
          <w:color w:val="000000" w:themeColor="text1"/>
          <w:sz w:val="28"/>
          <w:szCs w:val="28"/>
        </w:rPr>
        <w:t>Закона Российской Федерации "О защите прав потребителей" Правительство Российской Федерации постановляет:</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 Утвердить прилагаемые Правила предоставления медицинскими организациями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3. Настоящее постановление вступает в силу с 1 января 2013 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b/>
          <w:bCs/>
          <w:color w:val="000000" w:themeColor="text1"/>
          <w:sz w:val="28"/>
          <w:szCs w:val="28"/>
        </w:rPr>
        <w:t>Председатель Правительства Российской Федерации</w:t>
      </w:r>
      <w:r w:rsidRPr="00AC0245">
        <w:rPr>
          <w:b/>
          <w:bCs/>
          <w:color w:val="000000" w:themeColor="text1"/>
          <w:sz w:val="28"/>
          <w:szCs w:val="28"/>
        </w:rPr>
        <w:br/>
        <w:t>Д. Медведев</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b/>
          <w:bCs/>
          <w:color w:val="000000" w:themeColor="text1"/>
          <w:sz w:val="28"/>
          <w:szCs w:val="28"/>
        </w:rPr>
        <w:t>Правила предоставления медицинскими организациями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center"/>
        <w:rPr>
          <w:color w:val="000000" w:themeColor="text1"/>
          <w:sz w:val="28"/>
          <w:szCs w:val="28"/>
        </w:rPr>
      </w:pPr>
      <w:r w:rsidRPr="00AC0245">
        <w:rPr>
          <w:b/>
          <w:bCs/>
          <w:color w:val="000000" w:themeColor="text1"/>
          <w:sz w:val="28"/>
          <w:szCs w:val="28"/>
        </w:rPr>
        <w:t>I. Общие положения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 Для целей настоящих Правил используются следующие основные понятия: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"платные медицинские услуги" - медицинские услуги, предоставляемые на возмездной основе за счет личных сре</w:t>
      </w:r>
      <w:proofErr w:type="gramStart"/>
      <w:r w:rsidRPr="00AC0245">
        <w:rPr>
          <w:color w:val="000000" w:themeColor="text1"/>
          <w:sz w:val="28"/>
          <w:szCs w:val="28"/>
        </w:rPr>
        <w:t>дств гр</w:t>
      </w:r>
      <w:proofErr w:type="gramEnd"/>
      <w:r w:rsidRPr="00AC0245">
        <w:rPr>
          <w:color w:val="000000" w:themeColor="text1"/>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lastRenderedPageBreak/>
        <w:t>"исполнитель" - медицинская организация, предоставляющая платные медицинские услуги потребителям.</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5. Настоящие Правила в наглядной и доступной форме доводятся исполнителем до сведения потребителя (заказчика).</w:t>
      </w:r>
    </w:p>
    <w:p w:rsidR="00D53C4A" w:rsidRPr="00AC0245" w:rsidRDefault="00D53C4A" w:rsidP="00AC0245">
      <w:pPr>
        <w:pStyle w:val="a3"/>
        <w:shd w:val="clear" w:color="auto" w:fill="FFFFFF"/>
        <w:spacing w:before="240" w:beforeAutospacing="0" w:after="240" w:afterAutospacing="0" w:line="300" w:lineRule="atLeast"/>
        <w:ind w:left="600"/>
        <w:jc w:val="center"/>
        <w:rPr>
          <w:color w:val="000000" w:themeColor="text1"/>
          <w:sz w:val="28"/>
          <w:szCs w:val="28"/>
        </w:rPr>
      </w:pPr>
      <w:r w:rsidRPr="00AC0245">
        <w:rPr>
          <w:b/>
          <w:bCs/>
          <w:color w:val="000000" w:themeColor="text1"/>
          <w:sz w:val="28"/>
          <w:szCs w:val="28"/>
        </w:rPr>
        <w:t>II. Условия предоставления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установление индивидуального поста медицинского наблюдения при лечении в условиях стационара;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3C4A" w:rsidRPr="00AC0245" w:rsidRDefault="00D53C4A" w:rsidP="00AC0245">
      <w:pPr>
        <w:pStyle w:val="a3"/>
        <w:shd w:val="clear" w:color="auto" w:fill="FFFFFF"/>
        <w:spacing w:before="240" w:beforeAutospacing="0" w:after="240" w:afterAutospacing="0" w:line="300" w:lineRule="atLeast"/>
        <w:ind w:left="600"/>
        <w:jc w:val="center"/>
        <w:rPr>
          <w:color w:val="000000" w:themeColor="text1"/>
          <w:sz w:val="28"/>
          <w:szCs w:val="28"/>
        </w:rPr>
      </w:pPr>
      <w:r w:rsidRPr="00AC0245">
        <w:rPr>
          <w:b/>
          <w:bCs/>
          <w:color w:val="000000" w:themeColor="text1"/>
          <w:sz w:val="28"/>
          <w:szCs w:val="28"/>
        </w:rPr>
        <w:lastRenderedPageBreak/>
        <w:t>III. Информация об исполнителе и предоставляемых им медицинских услугах</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а) для юридического лица - наименование и фирменное наименование (если имеется);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для индивидуального предпринимателя - фамилия, имя и отчество (если имеется);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д) порядок и условия предоставления медицинской помощи в соответствии с программой и территориальной программой;</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13. Исполнитель предоставляет для ознакомления по требованию потребителя и (или) заказчика: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г) другие сведения, относящиеся к предмету договора.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lastRenderedPageBreak/>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53C4A" w:rsidRPr="00AC0245" w:rsidRDefault="00D53C4A" w:rsidP="00AC0245">
      <w:pPr>
        <w:pStyle w:val="a3"/>
        <w:shd w:val="clear" w:color="auto" w:fill="FFFFFF"/>
        <w:spacing w:before="240" w:beforeAutospacing="0" w:after="240" w:afterAutospacing="0" w:line="300" w:lineRule="atLeast"/>
        <w:ind w:left="600"/>
        <w:jc w:val="center"/>
        <w:rPr>
          <w:color w:val="000000" w:themeColor="text1"/>
          <w:sz w:val="28"/>
          <w:szCs w:val="28"/>
        </w:rPr>
      </w:pPr>
      <w:r w:rsidRPr="00AC0245">
        <w:rPr>
          <w:b/>
          <w:bCs/>
          <w:color w:val="000000" w:themeColor="text1"/>
          <w:sz w:val="28"/>
          <w:szCs w:val="28"/>
        </w:rPr>
        <w:t>IV. Порядок заключения договора и оплаты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16. Договор заключается потребителем (заказчиком) и исполнителем в письменной форме.</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17. Договор должен содержать:</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а) сведения об исполнителе:</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б) фамилию, имя и отчество (если имеется), адрес места жительства и телефон потребителя (законного представителя потребителя);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фамилию, имя и отчество (если имеется), адрес места жительства и телефон заказчика - физического лица;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наименование и адрес места нахождения заказчика - юридического лица;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в) перечень платных медицинских услуг, предоставляемых в соответствии с договором;</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lastRenderedPageBreak/>
        <w:t>г) стоимость платных медицинских услуг, сроки и порядок их оплаты;</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д) условия и сроки предоставления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ж) ответственность сторон за невыполнение условий договора;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з) порядок изменения и расторжения договора;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и) иные условия, определяемые по соглашению сторон.</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w:t>
      </w:r>
      <w:r w:rsidRPr="00AC0245">
        <w:rPr>
          <w:color w:val="000000" w:themeColor="text1"/>
          <w:sz w:val="28"/>
          <w:szCs w:val="28"/>
        </w:rPr>
        <w:lastRenderedPageBreak/>
        <w:t>исполнителю фактически понесенные исполнителем расходы, связанные с исполнением обязательств по договору.</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center"/>
        <w:rPr>
          <w:color w:val="000000" w:themeColor="text1"/>
          <w:sz w:val="28"/>
          <w:szCs w:val="28"/>
        </w:rPr>
      </w:pPr>
      <w:r w:rsidRPr="00AC0245">
        <w:rPr>
          <w:b/>
          <w:bCs/>
          <w:color w:val="000000" w:themeColor="text1"/>
          <w:sz w:val="28"/>
          <w:szCs w:val="28"/>
        </w:rPr>
        <w:t>V. Порядок предоставления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53C4A" w:rsidRPr="00AC0245" w:rsidRDefault="00D53C4A" w:rsidP="00AC0245">
      <w:pPr>
        <w:pStyle w:val="a3"/>
        <w:shd w:val="clear" w:color="auto" w:fill="FFFFFF"/>
        <w:spacing w:before="240" w:beforeAutospacing="0" w:after="240" w:afterAutospacing="0" w:line="300" w:lineRule="atLeast"/>
        <w:ind w:left="600"/>
        <w:jc w:val="center"/>
        <w:rPr>
          <w:color w:val="000000" w:themeColor="text1"/>
          <w:sz w:val="28"/>
          <w:szCs w:val="28"/>
        </w:rPr>
      </w:pPr>
      <w:r w:rsidRPr="00AC0245">
        <w:rPr>
          <w:b/>
          <w:bCs/>
          <w:color w:val="000000" w:themeColor="text1"/>
          <w:sz w:val="28"/>
          <w:szCs w:val="28"/>
        </w:rPr>
        <w:t>VI. Ответственность исполнителя и контроль за предоставлением платных медицинских услуг</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53C4A" w:rsidRPr="00AC0245" w:rsidRDefault="00D53C4A" w:rsidP="00AC0245">
      <w:pPr>
        <w:pStyle w:val="a3"/>
        <w:shd w:val="clear" w:color="auto" w:fill="FFFFFF"/>
        <w:spacing w:before="240" w:beforeAutospacing="0" w:after="240" w:afterAutospacing="0" w:line="300" w:lineRule="atLeast"/>
        <w:ind w:left="600"/>
        <w:jc w:val="both"/>
        <w:rPr>
          <w:color w:val="000000" w:themeColor="text1"/>
          <w:sz w:val="28"/>
          <w:szCs w:val="28"/>
        </w:rPr>
      </w:pPr>
      <w:r w:rsidRPr="00AC0245">
        <w:rPr>
          <w:color w:val="000000" w:themeColor="text1"/>
          <w:sz w:val="28"/>
          <w:szCs w:val="28"/>
        </w:rPr>
        <w:t>33. Контроль</w:t>
      </w:r>
      <w:bookmarkStart w:id="0" w:name="_GoBack"/>
      <w:bookmarkEnd w:id="0"/>
      <w:r w:rsidRPr="00AC0245">
        <w:rPr>
          <w:color w:val="000000" w:themeColor="text1"/>
          <w:sz w:val="28"/>
          <w:szCs w:val="28"/>
        </w:rPr>
        <w:t xml:space="preserve">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53C4A" w:rsidRPr="00AC0245" w:rsidRDefault="00D53C4A" w:rsidP="00AC0245">
      <w:pPr>
        <w:jc w:val="both"/>
        <w:rPr>
          <w:rFonts w:ascii="Times New Roman" w:hAnsi="Times New Roman" w:cs="Times New Roman"/>
          <w:color w:val="000000" w:themeColor="text1"/>
          <w:sz w:val="28"/>
          <w:szCs w:val="28"/>
        </w:rPr>
      </w:pPr>
    </w:p>
    <w:sectPr w:rsidR="00D53C4A" w:rsidRPr="00AC0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4A"/>
    <w:rsid w:val="00AC0245"/>
    <w:rsid w:val="00D53C4A"/>
    <w:rsid w:val="00D9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Дента-Л Плюс</cp:lastModifiedBy>
  <cp:revision>2</cp:revision>
  <dcterms:created xsi:type="dcterms:W3CDTF">2015-06-15T16:21:00Z</dcterms:created>
  <dcterms:modified xsi:type="dcterms:W3CDTF">2015-06-16T10:48:00Z</dcterms:modified>
</cp:coreProperties>
</file>